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CF8" w:rsidRPr="00112AFD" w:rsidRDefault="00F26CF8" w:rsidP="00F26CF8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Порядок денний </w:t>
      </w:r>
    </w:p>
    <w:p w:rsidR="00F26CF8" w:rsidRPr="00112AFD" w:rsidRDefault="00F26CF8" w:rsidP="00F26CF8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засідання виконкому Київської районної  в м. Полтаві ради</w:t>
      </w:r>
    </w:p>
    <w:p w:rsidR="00F26CF8" w:rsidRPr="00112AFD" w:rsidRDefault="00F26CF8" w:rsidP="00F26CF8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2</w:t>
      </w:r>
      <w:r w:rsidR="00483DE7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8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.04.2026</w:t>
      </w:r>
    </w:p>
    <w:p w:rsidR="00F26CF8" w:rsidRPr="007E65D4" w:rsidRDefault="00F26CF8" w:rsidP="00F26CF8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3827"/>
        <w:gridCol w:w="2268"/>
        <w:gridCol w:w="2410"/>
      </w:tblGrid>
      <w:tr w:rsidR="00F26CF8" w:rsidRPr="00112AFD" w:rsidTr="004823FC">
        <w:trPr>
          <w:trHeight w:val="765"/>
        </w:trPr>
        <w:tc>
          <w:tcPr>
            <w:tcW w:w="709" w:type="dxa"/>
          </w:tcPr>
          <w:p w:rsidR="00F26CF8" w:rsidRPr="00112AFD" w:rsidRDefault="00F26CF8" w:rsidP="0039241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F26CF8" w:rsidRPr="00112AFD" w:rsidRDefault="00F26CF8" w:rsidP="0039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3827" w:type="dxa"/>
          </w:tcPr>
          <w:p w:rsidR="00F26CF8" w:rsidRPr="00112AFD" w:rsidRDefault="00F26CF8" w:rsidP="0039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268" w:type="dxa"/>
          </w:tcPr>
          <w:p w:rsidR="00F26CF8" w:rsidRPr="00112AFD" w:rsidRDefault="00F26CF8" w:rsidP="0039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2410" w:type="dxa"/>
          </w:tcPr>
          <w:p w:rsidR="00F26CF8" w:rsidRPr="00112AFD" w:rsidRDefault="00F26CF8" w:rsidP="0039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5936A9" w:rsidRPr="00112AFD" w:rsidTr="004823FC">
        <w:trPr>
          <w:trHeight w:val="765"/>
        </w:trPr>
        <w:tc>
          <w:tcPr>
            <w:tcW w:w="709" w:type="dxa"/>
          </w:tcPr>
          <w:p w:rsidR="005936A9" w:rsidRPr="00112AFD" w:rsidRDefault="00F67B6B" w:rsidP="0039241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09" w:type="dxa"/>
          </w:tcPr>
          <w:p w:rsidR="005936A9" w:rsidRPr="00112AFD" w:rsidRDefault="005757F7" w:rsidP="0039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3827" w:type="dxa"/>
          </w:tcPr>
          <w:p w:rsidR="005936A9" w:rsidRPr="005936A9" w:rsidRDefault="00E51237" w:rsidP="00960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2D2C37"/>
                <w:sz w:val="28"/>
                <w:szCs w:val="28"/>
                <w:shd w:val="clear" w:color="auto" w:fill="FFFFFF"/>
              </w:rPr>
              <w:t>Про функціонування п</w:t>
            </w:r>
            <w:r w:rsidR="005936A9" w:rsidRPr="005936A9">
              <w:rPr>
                <w:rFonts w:ascii="Times New Roman" w:hAnsi="Times New Roman" w:cs="Times New Roman"/>
                <w:bCs/>
                <w:color w:val="2D2C37"/>
                <w:sz w:val="28"/>
                <w:szCs w:val="28"/>
                <w:shd w:val="clear" w:color="auto" w:fill="FFFFFF"/>
              </w:rPr>
              <w:t>ункту незламності</w:t>
            </w:r>
            <w:r w:rsidR="005936A9" w:rsidRPr="005936A9">
              <w:rPr>
                <w:rFonts w:ascii="Times New Roman" w:hAnsi="Times New Roman" w:cs="Times New Roman"/>
                <w:color w:val="2D2C37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268" w:type="dxa"/>
          </w:tcPr>
          <w:p w:rsidR="005936A9" w:rsidRPr="00112AFD" w:rsidRDefault="005936A9" w:rsidP="005936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>ідділ юридично-правової допомоги та забезпечення життєдіяльності району</w:t>
            </w:r>
          </w:p>
        </w:tc>
        <w:tc>
          <w:tcPr>
            <w:tcW w:w="2410" w:type="dxa"/>
          </w:tcPr>
          <w:p w:rsidR="005936A9" w:rsidRPr="00112AFD" w:rsidRDefault="00A53309" w:rsidP="004823FC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Бабаскін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 –</w:t>
            </w:r>
            <w:r w:rsidR="00593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головний спеціаліст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>ідділ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 xml:space="preserve"> юридично-правової допомоги та забезпечення життєдіяльності району</w:t>
            </w:r>
          </w:p>
        </w:tc>
      </w:tr>
      <w:tr w:rsidR="00F26CF8" w:rsidRPr="00112AFD" w:rsidTr="004823FC">
        <w:trPr>
          <w:trHeight w:val="934"/>
        </w:trPr>
        <w:tc>
          <w:tcPr>
            <w:tcW w:w="709" w:type="dxa"/>
          </w:tcPr>
          <w:p w:rsidR="00F26CF8" w:rsidRPr="00112AFD" w:rsidRDefault="00274D02" w:rsidP="0039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26CF8"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" w:type="dxa"/>
          </w:tcPr>
          <w:p w:rsidR="00F26CF8" w:rsidRPr="00112AFD" w:rsidRDefault="005757F7" w:rsidP="00392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83</w:t>
            </w:r>
          </w:p>
        </w:tc>
        <w:tc>
          <w:tcPr>
            <w:tcW w:w="3827" w:type="dxa"/>
          </w:tcPr>
          <w:p w:rsidR="00F26CF8" w:rsidRPr="00274D02" w:rsidRDefault="00274D02" w:rsidP="00F67B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 внесення змін до рішення від 28.03.2023 №77 «Про експертну комісію виконавчого комітету Київської районної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м.Полтаві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ради»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F26CF8" w:rsidRPr="00112AFD" w:rsidRDefault="00F26CF8" w:rsidP="0039241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організаці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йно - </w:t>
            </w: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кадрового забезпечення та документообігу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26CF8" w:rsidRPr="00112AFD" w:rsidRDefault="00F26CF8" w:rsidP="0039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Черкашина</w:t>
            </w:r>
            <w:proofErr w:type="spellEnd"/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О.П.–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завідувач</w:t>
            </w: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відділу ОКЗД</w:t>
            </w:r>
          </w:p>
          <w:p w:rsidR="00F26CF8" w:rsidRPr="00112AFD" w:rsidRDefault="00F26CF8" w:rsidP="0039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6CF8" w:rsidRPr="00112AFD" w:rsidTr="004823FC">
        <w:trPr>
          <w:trHeight w:val="2396"/>
        </w:trPr>
        <w:tc>
          <w:tcPr>
            <w:tcW w:w="709" w:type="dxa"/>
          </w:tcPr>
          <w:p w:rsidR="00F26CF8" w:rsidRPr="00112AFD" w:rsidRDefault="0096364D" w:rsidP="00392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09" w:type="dxa"/>
          </w:tcPr>
          <w:p w:rsidR="00F26CF8" w:rsidRPr="00274D02" w:rsidRDefault="005757F7" w:rsidP="00392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3827" w:type="dxa"/>
          </w:tcPr>
          <w:p w:rsidR="00F26CF8" w:rsidRPr="00112AFD" w:rsidRDefault="0096364D" w:rsidP="00222D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постановку на квартирний облік </w:t>
            </w:r>
            <w:r w:rsidR="00222D76">
              <w:rPr>
                <w:rFonts w:ascii="Times New Roman" w:hAnsi="Times New Roman" w:cs="Times New Roman"/>
                <w:sz w:val="28"/>
                <w:szCs w:val="28"/>
              </w:rPr>
              <w:t>ОСОБА 1, ОСОБА 2, ОСОБА 3</w:t>
            </w:r>
            <w:bookmarkStart w:id="0" w:name="_GoBack"/>
            <w:bookmarkEnd w:id="0"/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F26CF8" w:rsidRPr="00112AFD" w:rsidRDefault="0096364D" w:rsidP="0039241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>ідділ юридично-правової допомоги та забезпечення життєдіяльності району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26CF8" w:rsidRPr="00112AFD" w:rsidRDefault="0096364D" w:rsidP="00963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Денисенко Н.О.- заступник завідувача відділу 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>юридично-правової допомоги та забезпечення життєдіяльності району</w:t>
            </w:r>
          </w:p>
        </w:tc>
      </w:tr>
    </w:tbl>
    <w:p w:rsidR="00F26CF8" w:rsidRPr="00112AFD" w:rsidRDefault="00F26CF8" w:rsidP="00F26C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CF8" w:rsidRPr="00112AFD" w:rsidRDefault="00F26CF8" w:rsidP="00F26C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6CF8" w:rsidRPr="00112AFD" w:rsidRDefault="00F26CF8" w:rsidP="00F26CF8">
      <w:pPr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Заступник голови районної ради </w:t>
      </w:r>
      <w:r w:rsidRPr="00112A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12A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112A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12A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Ірина ПОГОРІЛЕЦЬ</w:t>
      </w:r>
    </w:p>
    <w:p w:rsidR="00F26CF8" w:rsidRDefault="00F26CF8" w:rsidP="00F26CF8"/>
    <w:p w:rsidR="00E22B46" w:rsidRDefault="00E22B46"/>
    <w:sectPr w:rsidR="00E22B46" w:rsidSect="00CF2A59">
      <w:pgSz w:w="11906" w:h="16838"/>
      <w:pgMar w:top="993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CF8"/>
    <w:rsid w:val="000A6B28"/>
    <w:rsid w:val="00222D76"/>
    <w:rsid w:val="00274D02"/>
    <w:rsid w:val="004823FC"/>
    <w:rsid w:val="00483DE7"/>
    <w:rsid w:val="005757F7"/>
    <w:rsid w:val="005936A9"/>
    <w:rsid w:val="00960135"/>
    <w:rsid w:val="0096364D"/>
    <w:rsid w:val="00A53309"/>
    <w:rsid w:val="00D3739A"/>
    <w:rsid w:val="00E22B46"/>
    <w:rsid w:val="00E51237"/>
    <w:rsid w:val="00EC5B19"/>
    <w:rsid w:val="00F26CF8"/>
    <w:rsid w:val="00F6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CF8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CF8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2026-04-29T05:42:00Z</dcterms:created>
  <dcterms:modified xsi:type="dcterms:W3CDTF">2026-04-29T06:21:00Z</dcterms:modified>
</cp:coreProperties>
</file>